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49" w:rsidRDefault="00644B49" w:rsidP="00E6263D">
      <w:pPr>
        <w:jc w:val="both"/>
        <w:rPr>
          <w:rFonts w:ascii="Calibri" w:hAnsi="Calibri" w:cs="Calibri"/>
          <w:b/>
        </w:rPr>
      </w:pPr>
    </w:p>
    <w:p w:rsidR="00E6263D" w:rsidRPr="00FA4EF8" w:rsidRDefault="00FB2DB8" w:rsidP="00E6263D">
      <w:pPr>
        <w:jc w:val="both"/>
        <w:rPr>
          <w:rFonts w:ascii="Calibri" w:hAnsi="Calibri" w:cs="Calibri"/>
          <w:b/>
          <w:sz w:val="28"/>
          <w:szCs w:val="28"/>
        </w:rPr>
      </w:pPr>
      <w:r w:rsidRPr="00FA4EF8">
        <w:rPr>
          <w:rFonts w:ascii="Calibri" w:hAnsi="Calibri" w:cs="Calibri"/>
          <w:b/>
          <w:sz w:val="28"/>
          <w:szCs w:val="28"/>
        </w:rPr>
        <w:t xml:space="preserve">FUNDRAISING </w:t>
      </w:r>
      <w:r w:rsidR="00E6263D" w:rsidRPr="00FA4EF8">
        <w:rPr>
          <w:rFonts w:ascii="Calibri" w:hAnsi="Calibri" w:cs="Calibri"/>
          <w:b/>
          <w:sz w:val="28"/>
          <w:szCs w:val="28"/>
        </w:rPr>
        <w:t>STRATEGY</w:t>
      </w:r>
      <w:r w:rsidRPr="00FA4EF8">
        <w:rPr>
          <w:rFonts w:ascii="Calibri" w:hAnsi="Calibri" w:cs="Calibri"/>
          <w:b/>
          <w:sz w:val="28"/>
          <w:szCs w:val="28"/>
        </w:rPr>
        <w:t xml:space="preserve"> OUTLINE</w:t>
      </w:r>
    </w:p>
    <w:p w:rsidR="00FB2DB8" w:rsidRDefault="00FB2DB8" w:rsidP="00E6263D">
      <w:pPr>
        <w:jc w:val="both"/>
        <w:rPr>
          <w:rFonts w:ascii="Calibri" w:hAnsi="Calibri" w:cs="Calibri"/>
          <w:b/>
        </w:rPr>
      </w:pPr>
    </w:p>
    <w:p w:rsidR="00E6263D" w:rsidRPr="00644B49" w:rsidRDefault="00F055BC" w:rsidP="00E626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Over </w:t>
      </w:r>
      <w:r w:rsidR="00FA4EF8">
        <w:rPr>
          <w:rFonts w:ascii="Calibri" w:hAnsi="Calibri" w:cs="Calibri"/>
          <w:sz w:val="22"/>
          <w:szCs w:val="22"/>
        </w:rPr>
        <w:t>recent</w:t>
      </w:r>
      <w:r w:rsidR="00E6263D" w:rsidRPr="00644B49">
        <w:rPr>
          <w:rFonts w:ascii="Calibri" w:hAnsi="Calibri" w:cs="Calibri"/>
          <w:sz w:val="22"/>
          <w:szCs w:val="22"/>
        </w:rPr>
        <w:t xml:space="preserve"> years the SNAPS</w:t>
      </w:r>
      <w:r w:rsidR="00FA4EF8">
        <w:rPr>
          <w:rFonts w:ascii="Calibri" w:hAnsi="Calibri" w:cs="Calibri"/>
          <w:sz w:val="22"/>
          <w:szCs w:val="22"/>
        </w:rPr>
        <w:t>’</w:t>
      </w:r>
      <w:r w:rsidR="00E6263D" w:rsidRPr="00644B49">
        <w:rPr>
          <w:rFonts w:ascii="Calibri" w:hAnsi="Calibri" w:cs="Calibri"/>
          <w:sz w:val="22"/>
          <w:szCs w:val="22"/>
        </w:rPr>
        <w:t xml:space="preserve"> Board of Trustees has sought to professionalise </w:t>
      </w:r>
      <w:r w:rsidR="00FA4EF8">
        <w:rPr>
          <w:rFonts w:ascii="Calibri" w:hAnsi="Calibri" w:cs="Calibri"/>
          <w:sz w:val="22"/>
          <w:szCs w:val="22"/>
        </w:rPr>
        <w:t>the</w:t>
      </w:r>
      <w:r w:rsidR="00E6263D" w:rsidRPr="00644B49">
        <w:rPr>
          <w:rFonts w:ascii="Calibri" w:hAnsi="Calibri" w:cs="Calibri"/>
          <w:sz w:val="22"/>
          <w:szCs w:val="22"/>
        </w:rPr>
        <w:t xml:space="preserve"> approach to fundraising in order to establish a more consistent outcome for our efforts.</w:t>
      </w:r>
      <w:r w:rsidR="00FA4EF8">
        <w:rPr>
          <w:rFonts w:ascii="Calibri" w:hAnsi="Calibri" w:cs="Calibri"/>
          <w:sz w:val="22"/>
          <w:szCs w:val="22"/>
        </w:rPr>
        <w:t xml:space="preserve"> To this end we have employed two</w:t>
      </w:r>
      <w:r w:rsidR="00E6263D" w:rsidRPr="00644B49">
        <w:rPr>
          <w:rFonts w:ascii="Calibri" w:hAnsi="Calibri" w:cs="Calibri"/>
          <w:sz w:val="22"/>
          <w:szCs w:val="22"/>
        </w:rPr>
        <w:t xml:space="preserve"> experienced fundraiser</w:t>
      </w:r>
      <w:r w:rsidR="00FA4EF8">
        <w:rPr>
          <w:rFonts w:ascii="Calibri" w:hAnsi="Calibri" w:cs="Calibri"/>
          <w:sz w:val="22"/>
          <w:szCs w:val="22"/>
        </w:rPr>
        <w:t>s</w:t>
      </w:r>
      <w:r w:rsidR="00E6263D" w:rsidRPr="00644B49">
        <w:rPr>
          <w:rFonts w:ascii="Calibri" w:hAnsi="Calibri" w:cs="Calibri"/>
          <w:sz w:val="22"/>
          <w:szCs w:val="22"/>
        </w:rPr>
        <w:t xml:space="preserve">, Sam Lambert, to handle </w:t>
      </w:r>
      <w:r w:rsidR="00FA4EF8">
        <w:rPr>
          <w:rFonts w:ascii="Calibri" w:hAnsi="Calibri" w:cs="Calibri"/>
          <w:sz w:val="22"/>
          <w:szCs w:val="22"/>
        </w:rPr>
        <w:t>Grant and Trust applications, and Helen Wells</w:t>
      </w:r>
      <w:r>
        <w:rPr>
          <w:rFonts w:ascii="Calibri" w:hAnsi="Calibri" w:cs="Calibri"/>
          <w:sz w:val="22"/>
          <w:szCs w:val="22"/>
        </w:rPr>
        <w:t>,</w:t>
      </w:r>
      <w:r w:rsidR="00FA4EF8">
        <w:rPr>
          <w:rFonts w:ascii="Calibri" w:hAnsi="Calibri" w:cs="Calibri"/>
          <w:sz w:val="22"/>
          <w:szCs w:val="22"/>
        </w:rPr>
        <w:t xml:space="preserve"> to handle Community and Corporate fundraising. These are very different fields and require different approaches to the many challenges offered.</w:t>
      </w:r>
    </w:p>
    <w:p w:rsidR="00E6263D" w:rsidRPr="00644B49" w:rsidRDefault="00E6263D" w:rsidP="00E6263D">
      <w:pPr>
        <w:jc w:val="both"/>
        <w:rPr>
          <w:rFonts w:ascii="Calibri" w:hAnsi="Calibri" w:cs="Calibri"/>
          <w:sz w:val="22"/>
          <w:szCs w:val="22"/>
        </w:rPr>
      </w:pPr>
    </w:p>
    <w:p w:rsidR="00E6263D" w:rsidRPr="00644B49" w:rsidRDefault="00F055BC" w:rsidP="00E626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</w:t>
      </w:r>
      <w:r w:rsidR="00E6263D" w:rsidRPr="00644B49">
        <w:rPr>
          <w:rFonts w:ascii="Calibri" w:hAnsi="Calibri" w:cs="Calibri"/>
          <w:sz w:val="22"/>
          <w:szCs w:val="22"/>
        </w:rPr>
        <w:t>year we agree</w:t>
      </w:r>
      <w:r>
        <w:rPr>
          <w:rFonts w:ascii="Calibri" w:hAnsi="Calibri" w:cs="Calibri"/>
          <w:sz w:val="22"/>
          <w:szCs w:val="22"/>
        </w:rPr>
        <w:t>,</w:t>
      </w:r>
      <w:r w:rsidR="00E6263D" w:rsidRPr="00644B49">
        <w:rPr>
          <w:rFonts w:ascii="Calibri" w:hAnsi="Calibri" w:cs="Calibri"/>
          <w:sz w:val="22"/>
          <w:szCs w:val="22"/>
        </w:rPr>
        <w:t xml:space="preserve"> in discussion between members of the Board, senior staff and </w:t>
      </w:r>
      <w:r w:rsidR="00FA4EF8">
        <w:rPr>
          <w:rFonts w:ascii="Calibri" w:hAnsi="Calibri" w:cs="Calibri"/>
          <w:sz w:val="22"/>
          <w:szCs w:val="22"/>
        </w:rPr>
        <w:t xml:space="preserve">the </w:t>
      </w:r>
      <w:r w:rsidR="00E6263D" w:rsidRPr="00644B49">
        <w:rPr>
          <w:rFonts w:ascii="Calibri" w:hAnsi="Calibri" w:cs="Calibri"/>
          <w:sz w:val="22"/>
          <w:szCs w:val="22"/>
        </w:rPr>
        <w:t>Fundraiser</w:t>
      </w:r>
      <w:r w:rsidR="00FA4EF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</w:t>
      </w:r>
      <w:r w:rsidR="00FA4EF8">
        <w:rPr>
          <w:rFonts w:ascii="Calibri" w:hAnsi="Calibri" w:cs="Calibri"/>
          <w:sz w:val="22"/>
          <w:szCs w:val="22"/>
        </w:rPr>
        <w:t xml:space="preserve"> on the strategies</w:t>
      </w:r>
      <w:r w:rsidR="00E6263D" w:rsidRPr="00644B49">
        <w:rPr>
          <w:rFonts w:ascii="Calibri" w:hAnsi="Calibri" w:cs="Calibri"/>
          <w:sz w:val="22"/>
          <w:szCs w:val="22"/>
        </w:rPr>
        <w:t xml:space="preserve"> to be followed for the forthcoming financial year, April</w:t>
      </w:r>
      <w:r w:rsidR="00FA4EF8">
        <w:rPr>
          <w:rFonts w:ascii="Calibri" w:hAnsi="Calibri" w:cs="Calibri"/>
          <w:sz w:val="22"/>
          <w:szCs w:val="22"/>
        </w:rPr>
        <w:t xml:space="preserve"> </w:t>
      </w:r>
      <w:r w:rsidR="00E6263D" w:rsidRPr="00644B49">
        <w:rPr>
          <w:rFonts w:ascii="Calibri" w:hAnsi="Calibri" w:cs="Calibri"/>
          <w:sz w:val="22"/>
          <w:szCs w:val="22"/>
        </w:rPr>
        <w:t xml:space="preserve">- March. This has varied depending on our view regarding our general and specific financial needs, our view of the fundraising ‘market place’ and any other particular </w:t>
      </w:r>
      <w:r>
        <w:rPr>
          <w:rFonts w:ascii="Calibri" w:hAnsi="Calibri" w:cs="Calibri"/>
          <w:sz w:val="22"/>
          <w:szCs w:val="22"/>
        </w:rPr>
        <w:t>operational and strategic challenges that SNAPS is</w:t>
      </w:r>
      <w:r w:rsidR="00E6263D" w:rsidRPr="00644B49">
        <w:rPr>
          <w:rFonts w:ascii="Calibri" w:hAnsi="Calibri" w:cs="Calibri"/>
          <w:sz w:val="22"/>
          <w:szCs w:val="22"/>
        </w:rPr>
        <w:t xml:space="preserve"> facing.</w:t>
      </w:r>
    </w:p>
    <w:p w:rsidR="00E6263D" w:rsidRPr="00644B49" w:rsidRDefault="00E6263D" w:rsidP="00E6263D">
      <w:pPr>
        <w:jc w:val="both"/>
        <w:rPr>
          <w:rFonts w:ascii="Calibri" w:hAnsi="Calibri" w:cs="Calibri"/>
          <w:sz w:val="22"/>
          <w:szCs w:val="22"/>
        </w:rPr>
      </w:pPr>
    </w:p>
    <w:p w:rsidR="00894B49" w:rsidRDefault="00F055BC" w:rsidP="00E626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a</w:t>
      </w:r>
      <w:r w:rsidR="00E6263D" w:rsidRPr="00644B49">
        <w:rPr>
          <w:rFonts w:ascii="Calibri" w:hAnsi="Calibri" w:cs="Calibri"/>
          <w:sz w:val="22"/>
          <w:szCs w:val="22"/>
        </w:rPr>
        <w:t xml:space="preserve">re aware that fundraising is </w:t>
      </w:r>
      <w:r w:rsidR="00894B49">
        <w:rPr>
          <w:rFonts w:ascii="Calibri" w:hAnsi="Calibri" w:cs="Calibri"/>
          <w:sz w:val="22"/>
          <w:szCs w:val="22"/>
        </w:rPr>
        <w:t xml:space="preserve">hard work, and involves many factors. We don’t </w:t>
      </w:r>
      <w:r>
        <w:rPr>
          <w:rFonts w:ascii="Calibri" w:hAnsi="Calibri" w:cs="Calibri"/>
          <w:sz w:val="22"/>
          <w:szCs w:val="22"/>
        </w:rPr>
        <w:t xml:space="preserve">see </w:t>
      </w:r>
      <w:r w:rsidR="00894B49">
        <w:rPr>
          <w:rFonts w:ascii="Calibri" w:hAnsi="Calibri" w:cs="Calibri"/>
          <w:sz w:val="22"/>
          <w:szCs w:val="22"/>
        </w:rPr>
        <w:t>ourselves in competition with other charities – instead the SNAPS approach is to try to be the very best that we can be across the board, and successfully jump the ‘hurdles’ that exist between the charity and a funder providing SNAPS with financial support. We are happy to explain ourselves to funding managers and ‘sell’ the services which we are providing to children with additional need</w:t>
      </w:r>
      <w:r>
        <w:rPr>
          <w:rFonts w:ascii="Calibri" w:hAnsi="Calibri" w:cs="Calibri"/>
          <w:sz w:val="22"/>
          <w:szCs w:val="22"/>
        </w:rPr>
        <w:t>s</w:t>
      </w:r>
      <w:r w:rsidR="00894B49">
        <w:rPr>
          <w:rFonts w:ascii="Calibri" w:hAnsi="Calibri" w:cs="Calibri"/>
          <w:sz w:val="22"/>
          <w:szCs w:val="22"/>
        </w:rPr>
        <w:t xml:space="preserve"> and their families in Yorkshire. </w:t>
      </w:r>
    </w:p>
    <w:p w:rsidR="00894B49" w:rsidRDefault="00894B49" w:rsidP="00E6263D">
      <w:pPr>
        <w:jc w:val="both"/>
        <w:rPr>
          <w:rFonts w:ascii="Calibri" w:hAnsi="Calibri" w:cs="Calibri"/>
          <w:sz w:val="22"/>
          <w:szCs w:val="22"/>
        </w:rPr>
      </w:pPr>
    </w:p>
    <w:p w:rsidR="00E6263D" w:rsidRPr="00644B49" w:rsidRDefault="00894B49" w:rsidP="00E6263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 have shown that we can be successful, and grow a charity to great effect</w:t>
      </w:r>
      <w:r w:rsidR="005C6115">
        <w:rPr>
          <w:rFonts w:ascii="Calibri" w:hAnsi="Calibri" w:cs="Calibri"/>
          <w:sz w:val="22"/>
          <w:szCs w:val="22"/>
        </w:rPr>
        <w:t xml:space="preserve"> through good governance, good management</w:t>
      </w:r>
      <w:r w:rsidR="00F055BC">
        <w:rPr>
          <w:rFonts w:ascii="Calibri" w:hAnsi="Calibri" w:cs="Calibri"/>
          <w:sz w:val="22"/>
          <w:szCs w:val="22"/>
        </w:rPr>
        <w:t>, excellent delivery</w:t>
      </w:r>
      <w:r w:rsidR="005C6115">
        <w:rPr>
          <w:rFonts w:ascii="Calibri" w:hAnsi="Calibri" w:cs="Calibri"/>
          <w:sz w:val="22"/>
          <w:szCs w:val="22"/>
        </w:rPr>
        <w:t xml:space="preserve"> and a clear vision. </w:t>
      </w:r>
      <w:r w:rsidR="00E6263D" w:rsidRPr="00644B49">
        <w:rPr>
          <w:rFonts w:ascii="Calibri" w:hAnsi="Calibri" w:cs="Calibri"/>
          <w:sz w:val="22"/>
          <w:szCs w:val="22"/>
        </w:rPr>
        <w:t>Funders, like everyone else, like to support a successful venture. Progress is then monitored through regular reviews with the Fundraiser</w:t>
      </w:r>
      <w:r w:rsidR="005C6115">
        <w:rPr>
          <w:rFonts w:ascii="Calibri" w:hAnsi="Calibri" w:cs="Calibri"/>
          <w:sz w:val="22"/>
          <w:szCs w:val="22"/>
        </w:rPr>
        <w:t>s</w:t>
      </w:r>
      <w:r w:rsidR="00F055BC">
        <w:rPr>
          <w:rFonts w:ascii="Calibri" w:hAnsi="Calibri" w:cs="Calibri"/>
          <w:sz w:val="22"/>
          <w:szCs w:val="22"/>
        </w:rPr>
        <w:t xml:space="preserve">, not least at each bi-monthly Board Meeting where detailed fundraising and financial reports are provided for discussion with Trustees. </w:t>
      </w:r>
    </w:p>
    <w:p w:rsidR="00E6263D" w:rsidRPr="00644B49" w:rsidRDefault="00E6263D" w:rsidP="00E6263D">
      <w:pPr>
        <w:jc w:val="both"/>
        <w:rPr>
          <w:rFonts w:ascii="Calibri" w:hAnsi="Calibri" w:cs="Calibri"/>
          <w:sz w:val="22"/>
          <w:szCs w:val="22"/>
        </w:rPr>
      </w:pPr>
    </w:p>
    <w:p w:rsidR="00E6263D" w:rsidRPr="00644B49" w:rsidRDefault="00E6263D" w:rsidP="00E6263D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44B49">
        <w:rPr>
          <w:rFonts w:ascii="Calibri" w:hAnsi="Calibri" w:cs="Calibri"/>
          <w:b/>
          <w:sz w:val="22"/>
          <w:szCs w:val="22"/>
        </w:rPr>
        <w:t>Our long term fundraising goals continue to be to:</w:t>
      </w:r>
    </w:p>
    <w:p w:rsidR="00E6263D" w:rsidRPr="00644B49" w:rsidRDefault="00E6263D" w:rsidP="00E6263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44B49">
        <w:rPr>
          <w:rFonts w:ascii="Calibri" w:hAnsi="Calibri" w:cs="Calibri"/>
          <w:sz w:val="22"/>
          <w:szCs w:val="22"/>
        </w:rPr>
        <w:t>Stabilise SNAPS</w:t>
      </w:r>
      <w:r w:rsidR="005C69AE">
        <w:rPr>
          <w:rFonts w:ascii="Calibri" w:hAnsi="Calibri" w:cs="Calibri"/>
          <w:sz w:val="22"/>
          <w:szCs w:val="22"/>
        </w:rPr>
        <w:t>’</w:t>
      </w:r>
      <w:r w:rsidRPr="00644B49">
        <w:rPr>
          <w:rFonts w:ascii="Calibri" w:hAnsi="Calibri" w:cs="Calibri"/>
          <w:sz w:val="22"/>
          <w:szCs w:val="22"/>
        </w:rPr>
        <w:t xml:space="preserve"> income;</w:t>
      </w:r>
    </w:p>
    <w:p w:rsidR="00E6263D" w:rsidRPr="00644B49" w:rsidRDefault="00E6263D" w:rsidP="00E6263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44B49">
        <w:rPr>
          <w:rFonts w:ascii="Calibri" w:hAnsi="Calibri" w:cs="Calibri"/>
          <w:sz w:val="22"/>
          <w:szCs w:val="22"/>
        </w:rPr>
        <w:t>Build reasonable reserves;</w:t>
      </w:r>
    </w:p>
    <w:p w:rsidR="00E6263D" w:rsidRPr="00644B49" w:rsidRDefault="00E6263D" w:rsidP="00E6263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44B49">
        <w:rPr>
          <w:rFonts w:ascii="Calibri" w:hAnsi="Calibri" w:cs="Calibri"/>
          <w:sz w:val="22"/>
          <w:szCs w:val="22"/>
        </w:rPr>
        <w:t xml:space="preserve">Ensure a sustainable future for the charity; and </w:t>
      </w:r>
    </w:p>
    <w:p w:rsidR="00E6263D" w:rsidRPr="00644B49" w:rsidRDefault="00E6263D" w:rsidP="00E6263D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44B49">
        <w:rPr>
          <w:rFonts w:ascii="Calibri" w:hAnsi="Calibri" w:cs="Calibri"/>
          <w:sz w:val="22"/>
          <w:szCs w:val="22"/>
        </w:rPr>
        <w:t>Support planned growth.</w:t>
      </w:r>
    </w:p>
    <w:p w:rsidR="00E6263D" w:rsidRPr="00644B49" w:rsidRDefault="00E6263D" w:rsidP="00E6263D">
      <w:pPr>
        <w:rPr>
          <w:rFonts w:ascii="Calibri" w:hAnsi="Calibri" w:cs="Calibri"/>
          <w:sz w:val="22"/>
          <w:szCs w:val="22"/>
        </w:rPr>
      </w:pPr>
    </w:p>
    <w:p w:rsidR="00E6263D" w:rsidRPr="00644B49" w:rsidRDefault="00E6263D" w:rsidP="00E6263D">
      <w:pPr>
        <w:rPr>
          <w:rFonts w:ascii="Calibri" w:hAnsi="Calibri" w:cs="Calibri"/>
          <w:b/>
          <w:sz w:val="22"/>
          <w:szCs w:val="22"/>
        </w:rPr>
      </w:pPr>
      <w:r w:rsidRPr="00644B49">
        <w:rPr>
          <w:rFonts w:ascii="Calibri" w:hAnsi="Calibri" w:cs="Calibri"/>
          <w:b/>
          <w:sz w:val="22"/>
          <w:szCs w:val="22"/>
        </w:rPr>
        <w:t xml:space="preserve">Our short term goals </w:t>
      </w:r>
    </w:p>
    <w:p w:rsidR="00E6263D" w:rsidRPr="00644B49" w:rsidRDefault="00E6263D" w:rsidP="00E6263D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644B49">
        <w:rPr>
          <w:rFonts w:ascii="Calibri" w:hAnsi="Calibri" w:cs="Calibri"/>
          <w:sz w:val="22"/>
          <w:szCs w:val="22"/>
        </w:rPr>
        <w:t>To raise sufficient funds to cover our full potential operating costs f</w:t>
      </w:r>
      <w:r w:rsidR="00FA4EF8">
        <w:rPr>
          <w:rFonts w:ascii="Calibri" w:hAnsi="Calibri" w:cs="Calibri"/>
          <w:sz w:val="22"/>
          <w:szCs w:val="22"/>
        </w:rPr>
        <w:t>or the financial year April 2018</w:t>
      </w:r>
      <w:r w:rsidRPr="00644B49">
        <w:rPr>
          <w:rFonts w:ascii="Calibri" w:hAnsi="Calibri" w:cs="Calibri"/>
          <w:sz w:val="22"/>
          <w:szCs w:val="22"/>
        </w:rPr>
        <w:t xml:space="preserve"> </w:t>
      </w:r>
      <w:r w:rsidR="00FA4EF8">
        <w:rPr>
          <w:rFonts w:ascii="Calibri" w:hAnsi="Calibri" w:cs="Calibri"/>
          <w:sz w:val="22"/>
          <w:szCs w:val="22"/>
        </w:rPr>
        <w:t>– March 2019</w:t>
      </w:r>
      <w:r w:rsidRPr="00644B49">
        <w:rPr>
          <w:rFonts w:ascii="Calibri" w:hAnsi="Calibri" w:cs="Calibri"/>
          <w:sz w:val="22"/>
          <w:szCs w:val="22"/>
        </w:rPr>
        <w:t>, in addition to the guaranteed funding which we have already raised. There are a number of unknowns facing the expansion plans and we are better off being cauti</w:t>
      </w:r>
      <w:r w:rsidR="00FA4EF8">
        <w:rPr>
          <w:rFonts w:ascii="Calibri" w:hAnsi="Calibri" w:cs="Calibri"/>
          <w:sz w:val="22"/>
          <w:szCs w:val="22"/>
        </w:rPr>
        <w:t>ous</w:t>
      </w:r>
      <w:r w:rsidRPr="00644B49">
        <w:rPr>
          <w:rFonts w:ascii="Calibri" w:hAnsi="Calibri" w:cs="Calibri"/>
          <w:sz w:val="22"/>
          <w:szCs w:val="22"/>
        </w:rPr>
        <w:t>.</w:t>
      </w:r>
    </w:p>
    <w:p w:rsidR="00C9643E" w:rsidRDefault="00C9643E"/>
    <w:sectPr w:rsidR="00C9643E" w:rsidSect="00C964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C99" w:rsidRDefault="00AC7C99" w:rsidP="00E6263D">
      <w:r>
        <w:separator/>
      </w:r>
    </w:p>
  </w:endnote>
  <w:endnote w:type="continuationSeparator" w:id="1">
    <w:p w:rsidR="00AC7C99" w:rsidRDefault="00AC7C99" w:rsidP="00E6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63D" w:rsidRPr="00E6263D" w:rsidRDefault="00E6263D">
    <w:pPr>
      <w:pStyle w:val="Footer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E6263D">
      <w:rPr>
        <w:rFonts w:asciiTheme="minorHAnsi" w:hAnsiTheme="minorHAnsi"/>
        <w:sz w:val="20"/>
        <w:szCs w:val="20"/>
      </w:rPr>
      <w:t>SNAPS / Policy documents / Fundraising strategy outline</w:t>
    </w:r>
    <w:r w:rsidR="00257F22">
      <w:rPr>
        <w:rFonts w:asciiTheme="minorHAnsi" w:hAnsiTheme="minorHAnsi"/>
        <w:sz w:val="20"/>
        <w:szCs w:val="20"/>
      </w:rPr>
      <w:t xml:space="preserve"> / February 2018</w:t>
    </w:r>
    <w:r w:rsidRPr="00E6263D">
      <w:rPr>
        <w:rFonts w:asciiTheme="minorHAnsi" w:hAnsiTheme="minorHAnsi"/>
        <w:sz w:val="20"/>
        <w:szCs w:val="20"/>
      </w:rPr>
      <w:ptab w:relativeTo="margin" w:alignment="right" w:leader="none"/>
    </w:r>
    <w:r w:rsidRPr="00E6263D">
      <w:rPr>
        <w:rFonts w:asciiTheme="minorHAnsi" w:hAnsiTheme="minorHAnsi"/>
        <w:sz w:val="20"/>
        <w:szCs w:val="20"/>
      </w:rPr>
      <w:t xml:space="preserve">Page </w:t>
    </w:r>
    <w:r w:rsidR="00EC3CE1" w:rsidRPr="00E6263D">
      <w:rPr>
        <w:rFonts w:asciiTheme="minorHAnsi" w:hAnsiTheme="minorHAnsi"/>
        <w:sz w:val="20"/>
        <w:szCs w:val="20"/>
      </w:rPr>
      <w:fldChar w:fldCharType="begin"/>
    </w:r>
    <w:r w:rsidRPr="00E6263D">
      <w:rPr>
        <w:rFonts w:asciiTheme="minorHAnsi" w:hAnsiTheme="minorHAnsi"/>
        <w:sz w:val="20"/>
        <w:szCs w:val="20"/>
      </w:rPr>
      <w:instrText xml:space="preserve"> PAGE   \* MERGEFORMAT </w:instrText>
    </w:r>
    <w:r w:rsidR="00EC3CE1" w:rsidRPr="00E6263D">
      <w:rPr>
        <w:rFonts w:asciiTheme="minorHAnsi" w:hAnsiTheme="minorHAnsi"/>
        <w:sz w:val="20"/>
        <w:szCs w:val="20"/>
      </w:rPr>
      <w:fldChar w:fldCharType="separate"/>
    </w:r>
    <w:r w:rsidR="00AC7C99">
      <w:rPr>
        <w:rFonts w:asciiTheme="minorHAnsi" w:hAnsiTheme="minorHAnsi"/>
        <w:noProof/>
        <w:sz w:val="20"/>
        <w:szCs w:val="20"/>
      </w:rPr>
      <w:t>1</w:t>
    </w:r>
    <w:r w:rsidR="00EC3CE1" w:rsidRPr="00E6263D">
      <w:rPr>
        <w:rFonts w:asciiTheme="minorHAnsi" w:hAnsiTheme="minorHAnsi"/>
        <w:sz w:val="20"/>
        <w:szCs w:val="20"/>
      </w:rPr>
      <w:fldChar w:fldCharType="end"/>
    </w:r>
  </w:p>
  <w:p w:rsidR="00E6263D" w:rsidRDefault="00E62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C99" w:rsidRDefault="00AC7C99" w:rsidP="00E6263D">
      <w:r>
        <w:separator/>
      </w:r>
    </w:p>
  </w:footnote>
  <w:footnote w:type="continuationSeparator" w:id="1">
    <w:p w:rsidR="00AC7C99" w:rsidRDefault="00AC7C99" w:rsidP="00E62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sz w:val="28"/>
        <w:szCs w:val="28"/>
      </w:rPr>
      <w:alias w:val="Title"/>
      <w:id w:val="77738743"/>
      <w:placeholder>
        <w:docPart w:val="98918D15C1034134BABA3C48BC7999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5A15" w:rsidRDefault="00644B49" w:rsidP="00545A1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28"/>
            <w:szCs w:val="28"/>
          </w:rPr>
        </w:pPr>
        <w:r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>S</w:t>
        </w:r>
        <w:r w:rsidR="00FB2DB8"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 xml:space="preserve">PECIAL </w:t>
        </w:r>
        <w:r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>N</w:t>
        </w:r>
        <w:r w:rsidR="00FB2DB8"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 xml:space="preserve">EEDS </w:t>
        </w:r>
        <w:r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>A</w:t>
        </w:r>
        <w:r w:rsidR="00FB2DB8"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 xml:space="preserve">ND </w:t>
        </w:r>
        <w:r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>P</w:t>
        </w:r>
        <w:r w:rsidR="00FB2DB8"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 xml:space="preserve">ARENT </w:t>
        </w:r>
        <w:r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>S</w:t>
        </w:r>
        <w:r w:rsidR="00FB2DB8">
          <w:rPr>
            <w:rFonts w:asciiTheme="minorHAnsi" w:eastAsiaTheme="majorEastAsia" w:hAnsiTheme="minorHAnsi" w:cstheme="majorBidi"/>
            <w:sz w:val="28"/>
            <w:szCs w:val="28"/>
            <w:lang w:val="en-GB"/>
          </w:rPr>
          <w:t>UPPORT YORKSHIRE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0B3"/>
    <w:multiLevelType w:val="hybridMultilevel"/>
    <w:tmpl w:val="DADCB5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0F97"/>
    <w:multiLevelType w:val="hybridMultilevel"/>
    <w:tmpl w:val="9DEA9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263D"/>
    <w:rsid w:val="00190329"/>
    <w:rsid w:val="00257F22"/>
    <w:rsid w:val="00334818"/>
    <w:rsid w:val="00545A15"/>
    <w:rsid w:val="005C6115"/>
    <w:rsid w:val="005C69AE"/>
    <w:rsid w:val="00611213"/>
    <w:rsid w:val="00644B49"/>
    <w:rsid w:val="00823024"/>
    <w:rsid w:val="00894B49"/>
    <w:rsid w:val="008C767A"/>
    <w:rsid w:val="008D51E1"/>
    <w:rsid w:val="00AC7C99"/>
    <w:rsid w:val="00C16DB4"/>
    <w:rsid w:val="00C9643E"/>
    <w:rsid w:val="00E6263D"/>
    <w:rsid w:val="00EC3CE1"/>
    <w:rsid w:val="00F055BC"/>
    <w:rsid w:val="00FA4EF8"/>
    <w:rsid w:val="00FB2DB8"/>
    <w:rsid w:val="00FD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2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918D15C1034134BABA3C48BC79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AEA7-3FCB-42FE-96AE-713B99D7C700}"/>
      </w:docPartPr>
      <w:docPartBody>
        <w:p w:rsidR="003D3666" w:rsidRDefault="00A736A3" w:rsidP="00A736A3">
          <w:pPr>
            <w:pStyle w:val="98918D15C1034134BABA3C48BC7999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8227D"/>
    <w:rsid w:val="000A2360"/>
    <w:rsid w:val="0038227D"/>
    <w:rsid w:val="003D3666"/>
    <w:rsid w:val="007A13DE"/>
    <w:rsid w:val="007F2AE2"/>
    <w:rsid w:val="00A736A3"/>
    <w:rsid w:val="00A870DA"/>
    <w:rsid w:val="00EE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21DC73573644DDA9DC5CC4DC5DB5E4">
    <w:name w:val="AC21DC73573644DDA9DC5CC4DC5DB5E4"/>
    <w:rsid w:val="0038227D"/>
  </w:style>
  <w:style w:type="paragraph" w:customStyle="1" w:styleId="224068C96ED24D4E88C8289509DE780B">
    <w:name w:val="224068C96ED24D4E88C8289509DE780B"/>
    <w:rsid w:val="0038227D"/>
  </w:style>
  <w:style w:type="paragraph" w:customStyle="1" w:styleId="98918D15C1034134BABA3C48BC79996F">
    <w:name w:val="98918D15C1034134BABA3C48BC79996F"/>
    <w:rsid w:val="00A736A3"/>
  </w:style>
  <w:style w:type="paragraph" w:customStyle="1" w:styleId="B5750FEC815A4CD98FA14B0D7CB72BA0">
    <w:name w:val="B5750FEC815A4CD98FA14B0D7CB72BA0"/>
    <w:rsid w:val="00A736A3"/>
  </w:style>
  <w:style w:type="paragraph" w:customStyle="1" w:styleId="DA40A2A944594DCA91F8D5ED2876D19B">
    <w:name w:val="DA40A2A944594DCA91F8D5ED2876D19B"/>
    <w:rsid w:val="00A73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NEEDS AND PARENT SUPPORT YORKSHIRE</vt:lpstr>
    </vt:vector>
  </TitlesOfParts>
  <Company>Deftones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NEEDS AND PARENT SUPPORT YORKSHIRE</dc:title>
  <dc:creator>Chris Eatwell</dc:creator>
  <cp:lastModifiedBy>User</cp:lastModifiedBy>
  <cp:revision>4</cp:revision>
  <dcterms:created xsi:type="dcterms:W3CDTF">2018-02-24T07:56:00Z</dcterms:created>
  <dcterms:modified xsi:type="dcterms:W3CDTF">2018-02-25T08:14:00Z</dcterms:modified>
</cp:coreProperties>
</file>