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21706" w14:textId="7646B549" w:rsidR="007E24D2" w:rsidRDefault="003B7CB9" w:rsidP="003B7CB9">
      <w:pPr>
        <w:jc w:val="center"/>
        <w:rPr>
          <w:rFonts w:ascii="Arial" w:hAnsi="Arial" w:cs="Arial"/>
          <w:b/>
          <w:bCs/>
        </w:rPr>
      </w:pPr>
      <w:r w:rsidRPr="003B7CB9">
        <w:rPr>
          <w:rFonts w:ascii="Arial" w:hAnsi="Arial" w:cs="Arial"/>
          <w:b/>
          <w:bCs/>
        </w:rPr>
        <w:t xml:space="preserve">Physiotherapy Top Tips during the COVID19 Pandemic </w:t>
      </w:r>
    </w:p>
    <w:p w14:paraId="11A59687" w14:textId="77777777" w:rsidR="009C05CC" w:rsidRPr="003B7CB9" w:rsidRDefault="009C05CC" w:rsidP="003B7CB9">
      <w:pPr>
        <w:jc w:val="center"/>
        <w:rPr>
          <w:rFonts w:ascii="Arial" w:hAnsi="Arial" w:cs="Arial"/>
          <w:b/>
          <w:bCs/>
        </w:rPr>
      </w:pPr>
    </w:p>
    <w:p w14:paraId="45E7F1BC" w14:textId="6E318EB6" w:rsidR="003B7CB9" w:rsidRDefault="003B7CB9" w:rsidP="003B7CB9">
      <w:pPr>
        <w:jc w:val="center"/>
        <w:rPr>
          <w:rFonts w:ascii="Arial" w:hAnsi="Arial" w:cs="Arial"/>
        </w:rPr>
      </w:pPr>
    </w:p>
    <w:p w14:paraId="7E3CDF03" w14:textId="0064E563" w:rsidR="003B7CB9" w:rsidRDefault="003B7CB9" w:rsidP="003B7CB9">
      <w:pPr>
        <w:spacing w:line="360" w:lineRule="auto"/>
        <w:rPr>
          <w:rFonts w:ascii="Arial" w:hAnsi="Arial" w:cs="Arial"/>
        </w:rPr>
      </w:pPr>
      <w:r>
        <w:rPr>
          <w:rFonts w:ascii="Arial" w:hAnsi="Arial" w:cs="Arial"/>
        </w:rPr>
        <w:t xml:space="preserve">During the pandemic whilst you are unable to access the usual SNAPS physiotherapy activities you may find your child is stiffer or more uncomfortable. The following are tips to keep you going over the next few weeks. </w:t>
      </w:r>
    </w:p>
    <w:p w14:paraId="39C0AA1B" w14:textId="2F4AAEEB" w:rsidR="003B7CB9" w:rsidRDefault="003B7CB9" w:rsidP="003B7CB9">
      <w:pPr>
        <w:spacing w:line="360" w:lineRule="auto"/>
        <w:rPr>
          <w:rFonts w:ascii="Arial" w:hAnsi="Arial" w:cs="Arial"/>
        </w:rPr>
      </w:pPr>
    </w:p>
    <w:p w14:paraId="5F253ED1" w14:textId="151468FE" w:rsidR="003B7CB9" w:rsidRDefault="003B7CB9" w:rsidP="00F275A0">
      <w:pPr>
        <w:pStyle w:val="ListParagraph"/>
        <w:numPr>
          <w:ilvl w:val="0"/>
          <w:numId w:val="6"/>
        </w:numPr>
        <w:spacing w:line="360" w:lineRule="auto"/>
        <w:rPr>
          <w:rFonts w:ascii="Arial" w:hAnsi="Arial" w:cs="Arial"/>
        </w:rPr>
      </w:pPr>
      <w:r>
        <w:rPr>
          <w:rFonts w:ascii="Arial" w:hAnsi="Arial" w:cs="Arial"/>
        </w:rPr>
        <w:t>Continue to</w:t>
      </w:r>
      <w:r w:rsidR="005D4E86">
        <w:rPr>
          <w:rFonts w:ascii="Arial" w:hAnsi="Arial" w:cs="Arial"/>
        </w:rPr>
        <w:t xml:space="preserve"> follow </w:t>
      </w:r>
      <w:r w:rsidR="00144D88">
        <w:rPr>
          <w:rFonts w:ascii="Arial" w:hAnsi="Arial" w:cs="Arial"/>
        </w:rPr>
        <w:t xml:space="preserve">the </w:t>
      </w:r>
      <w:r w:rsidR="005D4E86">
        <w:rPr>
          <w:rFonts w:ascii="Arial" w:hAnsi="Arial" w:cs="Arial"/>
        </w:rPr>
        <w:t xml:space="preserve">advice or exercise programme provided by your NHS Physiotherapist </w:t>
      </w:r>
    </w:p>
    <w:p w14:paraId="121E5062" w14:textId="7EAF86F1" w:rsidR="005D4E86" w:rsidRDefault="005D4E86" w:rsidP="00F275A0">
      <w:pPr>
        <w:pStyle w:val="ListParagraph"/>
        <w:numPr>
          <w:ilvl w:val="0"/>
          <w:numId w:val="6"/>
        </w:numPr>
        <w:spacing w:line="360" w:lineRule="auto"/>
        <w:rPr>
          <w:rFonts w:ascii="Arial" w:hAnsi="Arial" w:cs="Arial"/>
        </w:rPr>
      </w:pPr>
      <w:r>
        <w:rPr>
          <w:rFonts w:ascii="Arial" w:hAnsi="Arial" w:cs="Arial"/>
        </w:rPr>
        <w:t>If your child is mobile check t</w:t>
      </w:r>
      <w:r w:rsidR="00F275A0">
        <w:rPr>
          <w:rFonts w:ascii="Arial" w:hAnsi="Arial" w:cs="Arial"/>
        </w:rPr>
        <w:t xml:space="preserve">he internet / YouTube for exercise / P.E. classes </w:t>
      </w:r>
      <w:r w:rsidR="00A86227">
        <w:rPr>
          <w:rFonts w:ascii="Arial" w:hAnsi="Arial" w:cs="Arial"/>
        </w:rPr>
        <w:t xml:space="preserve">and keep them as mobile as possible around the house </w:t>
      </w:r>
    </w:p>
    <w:p w14:paraId="5471838E" w14:textId="132375F9" w:rsidR="00F275A0" w:rsidRDefault="00F275A0" w:rsidP="00F275A0">
      <w:pPr>
        <w:pStyle w:val="ListParagraph"/>
        <w:numPr>
          <w:ilvl w:val="0"/>
          <w:numId w:val="6"/>
        </w:numPr>
        <w:spacing w:line="360" w:lineRule="auto"/>
        <w:rPr>
          <w:rFonts w:ascii="Arial" w:hAnsi="Arial" w:cs="Arial"/>
        </w:rPr>
      </w:pPr>
      <w:r>
        <w:rPr>
          <w:rFonts w:ascii="Arial" w:hAnsi="Arial" w:cs="Arial"/>
        </w:rPr>
        <w:t xml:space="preserve">If your child is less mobile, remember to try and change their position every 2 hours; positioning on a floor mat or with pillows on their back, alternate side lying, </w:t>
      </w:r>
      <w:r w:rsidR="00144D88">
        <w:rPr>
          <w:rFonts w:ascii="Arial" w:hAnsi="Arial" w:cs="Arial"/>
        </w:rPr>
        <w:t>on tummy and in seating</w:t>
      </w:r>
      <w:r>
        <w:rPr>
          <w:rFonts w:ascii="Arial" w:hAnsi="Arial" w:cs="Arial"/>
        </w:rPr>
        <w:t xml:space="preserve"> as tolerated. A regular change </w:t>
      </w:r>
      <w:r w:rsidR="00144D88">
        <w:rPr>
          <w:rFonts w:ascii="Arial" w:hAnsi="Arial" w:cs="Arial"/>
        </w:rPr>
        <w:t>of</w:t>
      </w:r>
      <w:r>
        <w:rPr>
          <w:rFonts w:ascii="Arial" w:hAnsi="Arial" w:cs="Arial"/>
        </w:rPr>
        <w:t xml:space="preserve"> position is important to reduce pressure areas and also to keep the chest</w:t>
      </w:r>
      <w:r w:rsidR="00144D88">
        <w:rPr>
          <w:rFonts w:ascii="Arial" w:hAnsi="Arial" w:cs="Arial"/>
        </w:rPr>
        <w:t xml:space="preserve"> clear </w:t>
      </w:r>
      <w:r>
        <w:rPr>
          <w:rFonts w:ascii="Arial" w:hAnsi="Arial" w:cs="Arial"/>
        </w:rPr>
        <w:t xml:space="preserve"> </w:t>
      </w:r>
    </w:p>
    <w:p w14:paraId="098F6A5D" w14:textId="3B0FE96E" w:rsidR="00F275A0" w:rsidRDefault="00F275A0" w:rsidP="00F275A0">
      <w:pPr>
        <w:pStyle w:val="ListParagraph"/>
        <w:numPr>
          <w:ilvl w:val="0"/>
          <w:numId w:val="6"/>
        </w:numPr>
        <w:spacing w:line="360" w:lineRule="auto"/>
        <w:rPr>
          <w:rFonts w:ascii="Arial" w:hAnsi="Arial" w:cs="Arial"/>
        </w:rPr>
      </w:pPr>
      <w:r>
        <w:rPr>
          <w:rFonts w:ascii="Arial" w:hAnsi="Arial" w:cs="Arial"/>
        </w:rPr>
        <w:t xml:space="preserve">A warm bath may help ease discomfort and also encourage some active movement for those children who are more </w:t>
      </w:r>
      <w:r w:rsidR="00144D88">
        <w:rPr>
          <w:rFonts w:ascii="Arial" w:hAnsi="Arial" w:cs="Arial"/>
        </w:rPr>
        <w:t xml:space="preserve">active </w:t>
      </w:r>
      <w:r>
        <w:rPr>
          <w:rFonts w:ascii="Arial" w:hAnsi="Arial" w:cs="Arial"/>
        </w:rPr>
        <w:t xml:space="preserve">in the water </w:t>
      </w:r>
    </w:p>
    <w:p w14:paraId="30A8148F" w14:textId="2DFFDE39" w:rsidR="00F275A0" w:rsidRDefault="00F275A0" w:rsidP="00F275A0">
      <w:pPr>
        <w:pStyle w:val="ListParagraph"/>
        <w:numPr>
          <w:ilvl w:val="0"/>
          <w:numId w:val="6"/>
        </w:numPr>
        <w:spacing w:line="360" w:lineRule="auto"/>
        <w:rPr>
          <w:rFonts w:ascii="Arial" w:hAnsi="Arial" w:cs="Arial"/>
        </w:rPr>
      </w:pPr>
      <w:r>
        <w:rPr>
          <w:rFonts w:ascii="Arial" w:hAnsi="Arial" w:cs="Arial"/>
        </w:rPr>
        <w:t xml:space="preserve">After a warm bath or shower is an ideal time for passive movements – taking the limbs through a range of movements </w:t>
      </w:r>
      <w:r w:rsidR="00144D88">
        <w:rPr>
          <w:rFonts w:ascii="Arial" w:hAnsi="Arial" w:cs="Arial"/>
        </w:rPr>
        <w:t xml:space="preserve">will </w:t>
      </w:r>
      <w:r>
        <w:rPr>
          <w:rFonts w:ascii="Arial" w:hAnsi="Arial" w:cs="Arial"/>
        </w:rPr>
        <w:t xml:space="preserve">help ease discomfort </w:t>
      </w:r>
    </w:p>
    <w:p w14:paraId="07719E8E" w14:textId="2A36F276" w:rsidR="00F275A0" w:rsidRDefault="00F275A0" w:rsidP="00F275A0">
      <w:pPr>
        <w:pStyle w:val="ListParagraph"/>
        <w:numPr>
          <w:ilvl w:val="0"/>
          <w:numId w:val="6"/>
        </w:numPr>
        <w:spacing w:line="360" w:lineRule="auto"/>
        <w:rPr>
          <w:rFonts w:ascii="Arial" w:hAnsi="Arial" w:cs="Arial"/>
        </w:rPr>
      </w:pPr>
      <w:r>
        <w:rPr>
          <w:rFonts w:ascii="Arial" w:hAnsi="Arial" w:cs="Arial"/>
        </w:rPr>
        <w:t xml:space="preserve">Massage </w:t>
      </w:r>
      <w:r w:rsidR="00144D88">
        <w:rPr>
          <w:rFonts w:ascii="Arial" w:hAnsi="Arial" w:cs="Arial"/>
        </w:rPr>
        <w:t xml:space="preserve">and stretches are </w:t>
      </w:r>
      <w:r>
        <w:rPr>
          <w:rFonts w:ascii="Arial" w:hAnsi="Arial" w:cs="Arial"/>
        </w:rPr>
        <w:t xml:space="preserve">a great way to ease tight muscles and the increased circulation can help reduce pain </w:t>
      </w:r>
    </w:p>
    <w:p w14:paraId="463406E7" w14:textId="64E460B5" w:rsidR="00144D88" w:rsidRDefault="00144D88" w:rsidP="00F275A0">
      <w:pPr>
        <w:pStyle w:val="ListParagraph"/>
        <w:numPr>
          <w:ilvl w:val="0"/>
          <w:numId w:val="6"/>
        </w:numPr>
        <w:spacing w:line="360" w:lineRule="auto"/>
        <w:rPr>
          <w:rFonts w:ascii="Arial" w:hAnsi="Arial" w:cs="Arial"/>
        </w:rPr>
      </w:pPr>
      <w:r>
        <w:rPr>
          <w:rFonts w:ascii="Arial" w:hAnsi="Arial" w:cs="Arial"/>
        </w:rPr>
        <w:t xml:space="preserve">Take extra care to check for signs of pressure areas </w:t>
      </w:r>
    </w:p>
    <w:p w14:paraId="08B14183" w14:textId="5513C8DF" w:rsidR="00144D88" w:rsidRPr="003B7CB9" w:rsidRDefault="00144D88" w:rsidP="00F275A0">
      <w:pPr>
        <w:pStyle w:val="ListParagraph"/>
        <w:numPr>
          <w:ilvl w:val="0"/>
          <w:numId w:val="6"/>
        </w:numPr>
        <w:spacing w:line="360" w:lineRule="auto"/>
        <w:rPr>
          <w:rFonts w:ascii="Arial" w:hAnsi="Arial" w:cs="Arial"/>
        </w:rPr>
      </w:pPr>
      <w:r>
        <w:rPr>
          <w:rFonts w:ascii="Arial" w:hAnsi="Arial" w:cs="Arial"/>
        </w:rPr>
        <w:t xml:space="preserve">If you are concerned that your child may be in pain please contact your NHS Physiotherapist and /or Paediatrician as they should be able to provide advice over the phone </w:t>
      </w:r>
    </w:p>
    <w:p w14:paraId="5F2A0B95" w14:textId="77777777" w:rsidR="00990864" w:rsidRPr="003B7CB9" w:rsidRDefault="00990864" w:rsidP="003B7CB9">
      <w:pPr>
        <w:jc w:val="center"/>
        <w:rPr>
          <w:rFonts w:ascii="Arial" w:hAnsi="Arial" w:cs="Arial"/>
        </w:rPr>
      </w:pPr>
    </w:p>
    <w:p w14:paraId="6B0B3B21" w14:textId="77777777" w:rsidR="00990864" w:rsidRPr="00990864" w:rsidRDefault="00990864" w:rsidP="00990864">
      <w:pPr>
        <w:rPr>
          <w:rFonts w:ascii="Calibri" w:hAnsi="Calibri"/>
          <w:sz w:val="22"/>
          <w:szCs w:val="22"/>
        </w:rPr>
      </w:pPr>
    </w:p>
    <w:p w14:paraId="28E83F53" w14:textId="77777777" w:rsidR="00990864" w:rsidRPr="00990864" w:rsidRDefault="00990864" w:rsidP="00990864">
      <w:pPr>
        <w:rPr>
          <w:rFonts w:ascii="Calibri" w:hAnsi="Calibri"/>
          <w:sz w:val="22"/>
          <w:szCs w:val="22"/>
        </w:rPr>
      </w:pPr>
    </w:p>
    <w:p w14:paraId="70D22100" w14:textId="77777777" w:rsidR="00990864" w:rsidRPr="00990864" w:rsidRDefault="00990864" w:rsidP="00990864">
      <w:pPr>
        <w:rPr>
          <w:rFonts w:ascii="Calibri" w:hAnsi="Calibri"/>
          <w:sz w:val="22"/>
          <w:szCs w:val="22"/>
        </w:rPr>
      </w:pPr>
    </w:p>
    <w:p w14:paraId="024CF388" w14:textId="4D97A23D" w:rsidR="00990864" w:rsidRPr="00990864" w:rsidRDefault="009C05CC" w:rsidP="00A86227">
      <w:pPr>
        <w:rPr>
          <w:rFonts w:ascii="Calibri" w:hAnsi="Calibri"/>
          <w:sz w:val="22"/>
          <w:szCs w:val="22"/>
        </w:rPr>
      </w:pPr>
      <w:r>
        <w:rPr>
          <w:rFonts w:ascii="Calibri" w:hAnsi="Calibri"/>
          <w:sz w:val="22"/>
          <w:szCs w:val="22"/>
        </w:rPr>
        <w:t>Sarah Cantwell, BSc (Physiotherapy) MCSP                                                                        31</w:t>
      </w:r>
      <w:r w:rsidRPr="009C05CC">
        <w:rPr>
          <w:rFonts w:ascii="Calibri" w:hAnsi="Calibri"/>
          <w:sz w:val="22"/>
          <w:szCs w:val="22"/>
          <w:vertAlign w:val="superscript"/>
        </w:rPr>
        <w:t>st</w:t>
      </w:r>
      <w:r>
        <w:rPr>
          <w:rFonts w:ascii="Calibri" w:hAnsi="Calibri"/>
          <w:sz w:val="22"/>
          <w:szCs w:val="22"/>
        </w:rPr>
        <w:t xml:space="preserve"> March 2020</w:t>
      </w:r>
      <w:bookmarkStart w:id="0" w:name="_GoBack"/>
      <w:bookmarkEnd w:id="0"/>
    </w:p>
    <w:p w14:paraId="5D276313" w14:textId="77777777" w:rsidR="007E24D2" w:rsidRPr="00990864" w:rsidRDefault="00990864" w:rsidP="00990864">
      <w:pPr>
        <w:tabs>
          <w:tab w:val="left" w:pos="3840"/>
        </w:tabs>
        <w:rPr>
          <w:rFonts w:ascii="Calibri" w:hAnsi="Calibri"/>
          <w:sz w:val="22"/>
          <w:szCs w:val="22"/>
        </w:rPr>
      </w:pPr>
      <w:r>
        <w:rPr>
          <w:rFonts w:ascii="Calibri" w:hAnsi="Calibri"/>
          <w:sz w:val="22"/>
          <w:szCs w:val="22"/>
        </w:rPr>
        <w:tab/>
      </w:r>
    </w:p>
    <w:sectPr w:rsidR="007E24D2" w:rsidRPr="00990864" w:rsidSect="00E965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E69C0" w14:textId="77777777" w:rsidR="004952BF" w:rsidRDefault="004952BF">
      <w:r>
        <w:separator/>
      </w:r>
    </w:p>
  </w:endnote>
  <w:endnote w:type="continuationSeparator" w:id="0">
    <w:p w14:paraId="7702BE7D" w14:textId="77777777" w:rsidR="004952BF" w:rsidRDefault="0049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CAD" w14:textId="77777777" w:rsidR="00C53A4B" w:rsidRDefault="00C53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9F2C" w14:textId="77777777" w:rsidR="000D7239" w:rsidRDefault="00990864" w:rsidP="00241662">
    <w:pPr>
      <w:pStyle w:val="Footer"/>
      <w:jc w:val="center"/>
      <w:rPr>
        <w:rFonts w:asciiTheme="minorHAnsi" w:hAnsiTheme="minorHAnsi" w:cstheme="minorHAnsi"/>
        <w:sz w:val="18"/>
        <w:szCs w:val="18"/>
      </w:rPr>
    </w:pPr>
    <w:r>
      <w:rPr>
        <w:rFonts w:asciiTheme="minorHAnsi" w:hAnsiTheme="minorHAnsi" w:cstheme="minorHAnsi"/>
        <w:sz w:val="18"/>
        <w:szCs w:val="18"/>
      </w:rPr>
      <w:t>Special N</w:t>
    </w:r>
    <w:r w:rsidRPr="00241662">
      <w:rPr>
        <w:rFonts w:asciiTheme="minorHAnsi" w:hAnsiTheme="minorHAnsi" w:cstheme="minorHAnsi"/>
        <w:sz w:val="18"/>
        <w:szCs w:val="18"/>
      </w:rPr>
      <w:t>eeds and Parent Support Yorkshire CIO</w:t>
    </w:r>
    <w:r w:rsidR="000D7239">
      <w:rPr>
        <w:rFonts w:asciiTheme="minorHAnsi" w:hAnsiTheme="minorHAnsi" w:cstheme="minorHAnsi"/>
        <w:sz w:val="18"/>
        <w:szCs w:val="18"/>
      </w:rPr>
      <w:t xml:space="preserve">  </w:t>
    </w:r>
  </w:p>
  <w:p w14:paraId="69524920" w14:textId="77777777" w:rsidR="000D7239" w:rsidRDefault="000D7239" w:rsidP="000D7239">
    <w:pPr>
      <w:pStyle w:val="Footer"/>
      <w:jc w:val="center"/>
      <w:rPr>
        <w:rFonts w:asciiTheme="minorHAnsi" w:hAnsiTheme="minorHAnsi" w:cstheme="minorHAnsi"/>
        <w:sz w:val="18"/>
        <w:szCs w:val="18"/>
      </w:rPr>
    </w:pPr>
    <w:r>
      <w:rPr>
        <w:rFonts w:asciiTheme="minorHAnsi" w:hAnsiTheme="minorHAnsi" w:cstheme="minorHAnsi"/>
        <w:sz w:val="18"/>
        <w:szCs w:val="18"/>
      </w:rPr>
      <w:t xml:space="preserve">Proudly </w:t>
    </w:r>
    <w:r w:rsidRPr="00990864">
      <w:rPr>
        <w:rFonts w:asciiTheme="minorHAnsi" w:hAnsiTheme="minorHAnsi" w:cstheme="minorHAnsi"/>
        <w:sz w:val="18"/>
        <w:szCs w:val="18"/>
      </w:rPr>
      <w:t xml:space="preserve">supporting children with additional needs and their families since 2004 </w:t>
    </w:r>
  </w:p>
  <w:p w14:paraId="14CC516E" w14:textId="77777777" w:rsidR="00990864" w:rsidRDefault="00990864" w:rsidP="000D7239">
    <w:pPr>
      <w:pStyle w:val="Footer"/>
      <w:jc w:val="center"/>
      <w:rPr>
        <w:rFonts w:asciiTheme="minorHAnsi" w:hAnsiTheme="minorHAnsi" w:cstheme="minorHAnsi"/>
        <w:sz w:val="18"/>
        <w:szCs w:val="18"/>
      </w:rPr>
    </w:pPr>
    <w:r>
      <w:rPr>
        <w:rFonts w:asciiTheme="minorHAnsi" w:hAnsiTheme="minorHAnsi" w:cstheme="minorHAnsi"/>
        <w:sz w:val="18"/>
        <w:szCs w:val="18"/>
      </w:rPr>
      <w:t>Registered Charity</w:t>
    </w:r>
    <w:r w:rsidR="000D7239">
      <w:rPr>
        <w:rFonts w:asciiTheme="minorHAnsi" w:hAnsiTheme="minorHAnsi" w:cstheme="minorHAnsi"/>
        <w:sz w:val="18"/>
        <w:szCs w:val="18"/>
      </w:rPr>
      <w:t xml:space="preserve"> Number:</w:t>
    </w:r>
    <w:r>
      <w:rPr>
        <w:rFonts w:asciiTheme="minorHAnsi" w:hAnsiTheme="minorHAnsi" w:cstheme="minorHAnsi"/>
        <w:sz w:val="18"/>
        <w:szCs w:val="18"/>
      </w:rPr>
      <w:t xml:space="preserve"> 1133405</w:t>
    </w:r>
    <w:r w:rsidR="00C53A4B">
      <w:rPr>
        <w:rFonts w:asciiTheme="minorHAnsi" w:hAnsiTheme="minorHAnsi" w:cstheme="minorHAnsi"/>
        <w:sz w:val="18"/>
        <w:szCs w:val="18"/>
      </w:rPr>
      <w:t xml:space="preserve">       </w:t>
    </w:r>
    <w:r w:rsidR="000D7239">
      <w:rPr>
        <w:rFonts w:asciiTheme="minorHAnsi" w:hAnsiTheme="minorHAnsi" w:cstheme="minorHAnsi"/>
        <w:sz w:val="18"/>
        <w:szCs w:val="18"/>
      </w:rPr>
      <w:t xml:space="preserve">Registered Address: </w:t>
    </w:r>
    <w:r w:rsidR="000D7239" w:rsidRPr="00990864">
      <w:rPr>
        <w:rFonts w:asciiTheme="minorHAnsi" w:hAnsiTheme="minorHAnsi" w:cstheme="minorHAnsi"/>
        <w:sz w:val="18"/>
        <w:szCs w:val="18"/>
      </w:rPr>
      <w:t xml:space="preserve">17a Earlswood </w:t>
    </w:r>
    <w:r w:rsidR="000D7239">
      <w:rPr>
        <w:rFonts w:asciiTheme="minorHAnsi" w:hAnsiTheme="minorHAnsi" w:cstheme="minorHAnsi"/>
        <w:sz w:val="18"/>
        <w:szCs w:val="18"/>
      </w:rPr>
      <w:t>Avenue, Roundhay, Leeds LS8 2AF</w:t>
    </w:r>
  </w:p>
  <w:p w14:paraId="7D5CA5A6" w14:textId="77777777" w:rsidR="000D7239" w:rsidRDefault="004952BF" w:rsidP="00241662">
    <w:pPr>
      <w:pStyle w:val="Footer"/>
      <w:jc w:val="center"/>
      <w:rPr>
        <w:rFonts w:asciiTheme="minorHAnsi" w:hAnsiTheme="minorHAnsi" w:cstheme="minorHAnsi"/>
        <w:sz w:val="18"/>
        <w:szCs w:val="18"/>
      </w:rPr>
    </w:pPr>
    <w:hyperlink r:id="rId1" w:history="1">
      <w:r w:rsidR="00990864" w:rsidRPr="00990864">
        <w:rPr>
          <w:rStyle w:val="Hyperlink"/>
          <w:rFonts w:asciiTheme="minorHAnsi" w:hAnsiTheme="minorHAnsi" w:cstheme="minorHAnsi"/>
          <w:sz w:val="18"/>
          <w:szCs w:val="18"/>
        </w:rPr>
        <w:t>www.snapsyorkshire.org</w:t>
      </w:r>
    </w:hyperlink>
    <w:r w:rsidR="000D7239">
      <w:rPr>
        <w:rFonts w:asciiTheme="minorHAnsi" w:hAnsiTheme="minorHAnsi" w:cstheme="minorHAnsi"/>
        <w:sz w:val="18"/>
        <w:szCs w:val="18"/>
      </w:rPr>
      <w:t xml:space="preserve">   </w:t>
    </w:r>
    <w:r w:rsidR="0044307B">
      <w:rPr>
        <w:rFonts w:asciiTheme="minorHAnsi" w:hAnsiTheme="minorHAnsi" w:cstheme="minorHAnsi"/>
        <w:sz w:val="18"/>
        <w:szCs w:val="18"/>
      </w:rPr>
      <w:t xml:space="preserve">   </w:t>
    </w:r>
    <w:r w:rsidR="000D7239">
      <w:rPr>
        <w:rFonts w:asciiTheme="minorHAnsi" w:hAnsiTheme="minorHAnsi" w:cstheme="minorHAnsi"/>
        <w:sz w:val="18"/>
        <w:szCs w:val="18"/>
      </w:rPr>
      <w:t xml:space="preserve"> </w:t>
    </w:r>
    <w:r w:rsidR="00990864" w:rsidRPr="00990864">
      <w:rPr>
        <w:rFonts w:asciiTheme="minorHAnsi" w:hAnsiTheme="minorHAnsi" w:cstheme="minorHAnsi"/>
        <w:sz w:val="18"/>
        <w:szCs w:val="18"/>
      </w:rPr>
      <w:t xml:space="preserve"> </w:t>
    </w:r>
    <w:r w:rsidR="00990864">
      <w:rPr>
        <w:rFonts w:asciiTheme="minorHAnsi" w:hAnsiTheme="minorHAnsi" w:cstheme="minorHAnsi"/>
        <w:noProof/>
        <w:sz w:val="18"/>
        <w:szCs w:val="18"/>
        <w:lang w:eastAsia="en-GB"/>
      </w:rPr>
      <w:drawing>
        <wp:inline distT="0" distB="0" distL="0" distR="0" wp14:anchorId="51FA8CA7" wp14:editId="13F2BE88">
          <wp:extent cx="126514" cy="125502"/>
          <wp:effectExtent l="0" t="0" r="635"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78" cy="126161"/>
                  </a:xfrm>
                  <a:prstGeom prst="rect">
                    <a:avLst/>
                  </a:prstGeom>
                  <a:noFill/>
                  <a:ln>
                    <a:noFill/>
                  </a:ln>
                </pic:spPr>
              </pic:pic>
            </a:graphicData>
          </a:graphic>
        </wp:inline>
      </w:drawing>
    </w:r>
    <w:r w:rsidR="00990864" w:rsidRPr="00990864">
      <w:rPr>
        <w:rFonts w:asciiTheme="minorHAnsi" w:hAnsiTheme="minorHAnsi" w:cstheme="minorHAnsi"/>
        <w:sz w:val="18"/>
        <w:szCs w:val="18"/>
      </w:rPr>
      <w:t xml:space="preserve"> </w:t>
    </w:r>
    <w:r w:rsidR="0044307B">
      <w:rPr>
        <w:rFonts w:asciiTheme="minorHAnsi" w:hAnsiTheme="minorHAnsi" w:cstheme="minorHAnsi"/>
        <w:sz w:val="18"/>
        <w:szCs w:val="18"/>
      </w:rPr>
      <w:t xml:space="preserve"> </w:t>
    </w:r>
    <w:r w:rsidR="00990864" w:rsidRPr="00990864">
      <w:rPr>
        <w:rFonts w:asciiTheme="minorHAnsi" w:hAnsiTheme="minorHAnsi" w:cs="Helvetica"/>
        <w:color w:val="386EFF"/>
        <w:sz w:val="18"/>
        <w:szCs w:val="18"/>
        <w:u w:val="single" w:color="386EFF"/>
        <w:lang w:val="en-US" w:eastAsia="en-GB"/>
      </w:rPr>
      <w:t>https://m.facebook.com/snapsyorkshire/</w:t>
    </w:r>
    <w:r w:rsidR="000D7239">
      <w:rPr>
        <w:rFonts w:asciiTheme="minorHAnsi" w:hAnsiTheme="minorHAnsi" w:cstheme="minorHAnsi"/>
        <w:sz w:val="18"/>
        <w:szCs w:val="18"/>
      </w:rPr>
      <w:t xml:space="preserve"> </w:t>
    </w:r>
    <w:r w:rsidR="0044307B">
      <w:rPr>
        <w:rFonts w:asciiTheme="minorHAnsi" w:hAnsiTheme="minorHAnsi" w:cstheme="minorHAnsi"/>
        <w:sz w:val="18"/>
        <w:szCs w:val="18"/>
      </w:rPr>
      <w:t xml:space="preserve">    </w:t>
    </w:r>
    <w:r w:rsidR="000D7239">
      <w:rPr>
        <w:rFonts w:asciiTheme="minorHAnsi" w:hAnsiTheme="minorHAnsi" w:cstheme="minorHAnsi"/>
        <w:sz w:val="18"/>
        <w:szCs w:val="18"/>
      </w:rPr>
      <w:t xml:space="preserve">   </w:t>
    </w:r>
    <w:r w:rsidR="0044307B">
      <w:rPr>
        <w:rFonts w:ascii="Calibri" w:hAnsi="Calibri"/>
        <w:noProof/>
        <w:sz w:val="22"/>
        <w:szCs w:val="22"/>
        <w:lang w:eastAsia="en-GB"/>
      </w:rPr>
      <w:drawing>
        <wp:inline distT="0" distB="0" distL="0" distR="0" wp14:anchorId="62843568" wp14:editId="0501B3FF">
          <wp:extent cx="127000" cy="127658"/>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27658"/>
                  </a:xfrm>
                  <a:prstGeom prst="rect">
                    <a:avLst/>
                  </a:prstGeom>
                  <a:noFill/>
                  <a:ln>
                    <a:noFill/>
                  </a:ln>
                </pic:spPr>
              </pic:pic>
            </a:graphicData>
          </a:graphic>
        </wp:inline>
      </w:drawing>
    </w:r>
    <w:r w:rsidR="00990864" w:rsidRPr="00990864">
      <w:rPr>
        <w:rFonts w:asciiTheme="minorHAnsi" w:hAnsiTheme="minorHAnsi" w:cstheme="minorHAnsi"/>
        <w:sz w:val="18"/>
        <w:szCs w:val="18"/>
      </w:rPr>
      <w:t xml:space="preserve"> </w:t>
    </w:r>
    <w:r w:rsidR="00990864" w:rsidRPr="00990864">
      <w:rPr>
        <w:rFonts w:asciiTheme="minorHAnsi" w:hAnsiTheme="minorHAnsi" w:cs="Helvetica"/>
        <w:sz w:val="18"/>
        <w:szCs w:val="18"/>
        <w:lang w:val="en-US" w:eastAsia="en-GB"/>
      </w:rPr>
      <w:t>@SNAPS_Leeds</w:t>
    </w:r>
    <w:r w:rsidR="000D7239">
      <w:rPr>
        <w:rFonts w:asciiTheme="minorHAnsi" w:hAnsiTheme="minorHAnsi" w:cstheme="minorHAnsi"/>
        <w:sz w:val="18"/>
        <w:szCs w:val="18"/>
      </w:rPr>
      <w:t xml:space="preserve"> </w:t>
    </w:r>
    <w:r w:rsidR="00990864" w:rsidRPr="00990864">
      <w:rPr>
        <w:rFonts w:asciiTheme="minorHAnsi" w:hAnsiTheme="minorHAnsi" w:cstheme="minorHAns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FA6A" w14:textId="77777777" w:rsidR="00C53A4B" w:rsidRDefault="00C5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927" w14:textId="77777777" w:rsidR="004952BF" w:rsidRDefault="004952BF">
      <w:r>
        <w:separator/>
      </w:r>
    </w:p>
  </w:footnote>
  <w:footnote w:type="continuationSeparator" w:id="0">
    <w:p w14:paraId="47A956B8" w14:textId="77777777" w:rsidR="004952BF" w:rsidRDefault="00495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F195" w14:textId="77777777" w:rsidR="00C53A4B" w:rsidRDefault="00C53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A479" w14:textId="77777777" w:rsidR="00990864" w:rsidRDefault="00990864" w:rsidP="002431F8">
    <w:pPr>
      <w:pStyle w:val="Header"/>
      <w:ind w:right="-810"/>
      <w:jc w:val="center"/>
    </w:pPr>
    <w:r>
      <w:rPr>
        <w:noProof/>
        <w:lang w:eastAsia="en-GB"/>
      </w:rPr>
      <w:ptab w:relativeTo="margin" w:alignment="center" w:leader="none"/>
    </w:r>
    <w:r>
      <w:rPr>
        <w:noProof/>
        <w:lang w:eastAsia="en-GB"/>
      </w:rPr>
      <w:ptab w:relativeTo="indent" w:alignment="center" w:leader="none"/>
    </w:r>
    <w:r>
      <w:rPr>
        <w:noProof/>
        <w:lang w:eastAsia="en-GB"/>
      </w:rPr>
      <w:drawing>
        <wp:inline distT="0" distB="0" distL="0" distR="0" wp14:anchorId="37BDEB1E" wp14:editId="0BF1B006">
          <wp:extent cx="2409825" cy="2114550"/>
          <wp:effectExtent l="19050" t="0" r="9525" b="0"/>
          <wp:docPr id="1" name="Picture 1" descr="SNAPS_WEB_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S_WEB_LOGO copy"/>
                  <pic:cNvPicPr>
                    <a:picLocks noChangeAspect="1" noChangeArrowheads="1"/>
                  </pic:cNvPicPr>
                </pic:nvPicPr>
                <pic:blipFill>
                  <a:blip r:embed="rId1"/>
                  <a:srcRect/>
                  <a:stretch>
                    <a:fillRect/>
                  </a:stretch>
                </pic:blipFill>
                <pic:spPr bwMode="auto">
                  <a:xfrm>
                    <a:off x="0" y="0"/>
                    <a:ext cx="2409825" cy="21145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F171" w14:textId="77777777" w:rsidR="00C53A4B" w:rsidRDefault="00C5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E70028"/>
    <w:multiLevelType w:val="hybridMultilevel"/>
    <w:tmpl w:val="3350F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F3462"/>
    <w:multiLevelType w:val="hybridMultilevel"/>
    <w:tmpl w:val="C4D23F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03DCE"/>
    <w:rsid w:val="00025AB2"/>
    <w:rsid w:val="0003517E"/>
    <w:rsid w:val="000820B2"/>
    <w:rsid w:val="00085336"/>
    <w:rsid w:val="0008602E"/>
    <w:rsid w:val="000A72C7"/>
    <w:rsid w:val="000C2F8F"/>
    <w:rsid w:val="000D534C"/>
    <w:rsid w:val="000D7239"/>
    <w:rsid w:val="00144D88"/>
    <w:rsid w:val="00177CA4"/>
    <w:rsid w:val="001A741F"/>
    <w:rsid w:val="001B26D0"/>
    <w:rsid w:val="001C7246"/>
    <w:rsid w:val="001D20A9"/>
    <w:rsid w:val="001D2C31"/>
    <w:rsid w:val="00216335"/>
    <w:rsid w:val="0023120A"/>
    <w:rsid w:val="00231392"/>
    <w:rsid w:val="00232E98"/>
    <w:rsid w:val="00241662"/>
    <w:rsid w:val="002431F8"/>
    <w:rsid w:val="00256B85"/>
    <w:rsid w:val="00277754"/>
    <w:rsid w:val="002C64E5"/>
    <w:rsid w:val="002E26CD"/>
    <w:rsid w:val="002F6491"/>
    <w:rsid w:val="00300B56"/>
    <w:rsid w:val="0030633B"/>
    <w:rsid w:val="0035057E"/>
    <w:rsid w:val="00380D6F"/>
    <w:rsid w:val="003B2262"/>
    <w:rsid w:val="003B7CB9"/>
    <w:rsid w:val="003C4EC3"/>
    <w:rsid w:val="00402DF8"/>
    <w:rsid w:val="004414F2"/>
    <w:rsid w:val="0044307B"/>
    <w:rsid w:val="00475F0F"/>
    <w:rsid w:val="004952BF"/>
    <w:rsid w:val="004A39CF"/>
    <w:rsid w:val="004A3A4F"/>
    <w:rsid w:val="004D7575"/>
    <w:rsid w:val="004E5025"/>
    <w:rsid w:val="004E5591"/>
    <w:rsid w:val="004F2391"/>
    <w:rsid w:val="00500A92"/>
    <w:rsid w:val="0050755C"/>
    <w:rsid w:val="005076A4"/>
    <w:rsid w:val="00517014"/>
    <w:rsid w:val="00591157"/>
    <w:rsid w:val="005A0E11"/>
    <w:rsid w:val="005B27FA"/>
    <w:rsid w:val="005B3556"/>
    <w:rsid w:val="005B4800"/>
    <w:rsid w:val="005B7448"/>
    <w:rsid w:val="005D4E86"/>
    <w:rsid w:val="005E10F6"/>
    <w:rsid w:val="005F469D"/>
    <w:rsid w:val="00604EEB"/>
    <w:rsid w:val="006525F4"/>
    <w:rsid w:val="00662200"/>
    <w:rsid w:val="0067035C"/>
    <w:rsid w:val="00691B38"/>
    <w:rsid w:val="006947B1"/>
    <w:rsid w:val="006B308D"/>
    <w:rsid w:val="006B6002"/>
    <w:rsid w:val="006B74DE"/>
    <w:rsid w:val="006C5A69"/>
    <w:rsid w:val="006D6401"/>
    <w:rsid w:val="00701945"/>
    <w:rsid w:val="00724B17"/>
    <w:rsid w:val="007460A2"/>
    <w:rsid w:val="007820C4"/>
    <w:rsid w:val="007A59E7"/>
    <w:rsid w:val="007B0040"/>
    <w:rsid w:val="007C53CF"/>
    <w:rsid w:val="007E24D2"/>
    <w:rsid w:val="007E3821"/>
    <w:rsid w:val="007E6A6F"/>
    <w:rsid w:val="00804836"/>
    <w:rsid w:val="00840582"/>
    <w:rsid w:val="0084206A"/>
    <w:rsid w:val="00855229"/>
    <w:rsid w:val="00895BB3"/>
    <w:rsid w:val="008A1A6A"/>
    <w:rsid w:val="008A2A6A"/>
    <w:rsid w:val="008E3E2B"/>
    <w:rsid w:val="0093121F"/>
    <w:rsid w:val="00931DC7"/>
    <w:rsid w:val="0096615A"/>
    <w:rsid w:val="00970409"/>
    <w:rsid w:val="00971574"/>
    <w:rsid w:val="0097763C"/>
    <w:rsid w:val="00986174"/>
    <w:rsid w:val="00990864"/>
    <w:rsid w:val="00992E51"/>
    <w:rsid w:val="009A0C02"/>
    <w:rsid w:val="009C05CC"/>
    <w:rsid w:val="009D1F0C"/>
    <w:rsid w:val="009D2ADA"/>
    <w:rsid w:val="009E5C9A"/>
    <w:rsid w:val="00A16145"/>
    <w:rsid w:val="00A31509"/>
    <w:rsid w:val="00A375C3"/>
    <w:rsid w:val="00A6381A"/>
    <w:rsid w:val="00A86227"/>
    <w:rsid w:val="00A902A5"/>
    <w:rsid w:val="00A934A3"/>
    <w:rsid w:val="00AA0A1F"/>
    <w:rsid w:val="00AA31F8"/>
    <w:rsid w:val="00AF42D1"/>
    <w:rsid w:val="00B14E63"/>
    <w:rsid w:val="00B4470B"/>
    <w:rsid w:val="00B65BA9"/>
    <w:rsid w:val="00B70738"/>
    <w:rsid w:val="00B81702"/>
    <w:rsid w:val="00BB5FB8"/>
    <w:rsid w:val="00BF0783"/>
    <w:rsid w:val="00BF7FE6"/>
    <w:rsid w:val="00C2402C"/>
    <w:rsid w:val="00C432B5"/>
    <w:rsid w:val="00C53A4B"/>
    <w:rsid w:val="00C930BC"/>
    <w:rsid w:val="00CB1CDF"/>
    <w:rsid w:val="00CD5CF9"/>
    <w:rsid w:val="00CF1BBC"/>
    <w:rsid w:val="00D22363"/>
    <w:rsid w:val="00D36150"/>
    <w:rsid w:val="00D36947"/>
    <w:rsid w:val="00D36B5A"/>
    <w:rsid w:val="00D46946"/>
    <w:rsid w:val="00D660AF"/>
    <w:rsid w:val="00D66C85"/>
    <w:rsid w:val="00D72A46"/>
    <w:rsid w:val="00D86E5B"/>
    <w:rsid w:val="00D87C30"/>
    <w:rsid w:val="00D9761E"/>
    <w:rsid w:val="00DA3127"/>
    <w:rsid w:val="00DA3D68"/>
    <w:rsid w:val="00DE78D9"/>
    <w:rsid w:val="00E814E7"/>
    <w:rsid w:val="00E90CF7"/>
    <w:rsid w:val="00E9650E"/>
    <w:rsid w:val="00EA2A36"/>
    <w:rsid w:val="00EF7519"/>
    <w:rsid w:val="00EF765C"/>
    <w:rsid w:val="00F275A0"/>
    <w:rsid w:val="00F31F86"/>
    <w:rsid w:val="00F37E38"/>
    <w:rsid w:val="00F65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F39CB"/>
  <w15:docId w15:val="{C6AACA15-8589-4E3A-85BB-1F07B47E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1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paragraph" w:styleId="ListParagraph">
    <w:name w:val="List Paragraph"/>
    <w:basedOn w:val="Normal"/>
    <w:uiPriority w:val="34"/>
    <w:qFormat/>
    <w:rsid w:val="003B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snapsyorkshi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SNAPS letterhead</vt:lpstr>
    </vt:vector>
  </TitlesOfParts>
  <Company>Global IT</Company>
  <LinksUpToDate>false</LinksUpToDate>
  <CharactersWithSpaces>1545</CharactersWithSpaces>
  <SharedDoc>false</SharedDoc>
  <HLinks>
    <vt:vector size="12" baseType="variant">
      <vt:variant>
        <vt:i4>524338</vt:i4>
      </vt:variant>
      <vt:variant>
        <vt:i4>0</vt:i4>
      </vt:variant>
      <vt:variant>
        <vt:i4>0</vt:i4>
      </vt:variant>
      <vt:variant>
        <vt:i4>5</vt:i4>
      </vt:variant>
      <vt:variant>
        <vt:lpwstr>http://www.snapsyorkshire.org</vt:lpwstr>
      </vt:variant>
      <vt:variant>
        <vt:lpwstr/>
      </vt:variant>
      <vt:variant>
        <vt:i4>6815817</vt:i4>
      </vt:variant>
      <vt:variant>
        <vt:i4>2063</vt:i4>
      </vt:variant>
      <vt:variant>
        <vt:i4>1025</vt:i4>
      </vt:variant>
      <vt:variant>
        <vt:i4>1</vt:i4>
      </vt:variant>
      <vt:variant>
        <vt:lpwstr>SNAPS_WEB_LOGO 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creator>Chris Eatwell</dc:creator>
  <cp:lastModifiedBy>Sarah Cantwell</cp:lastModifiedBy>
  <cp:revision>4</cp:revision>
  <cp:lastPrinted>2017-04-12T08:15:00Z</cp:lastPrinted>
  <dcterms:created xsi:type="dcterms:W3CDTF">2020-03-31T14:34:00Z</dcterms:created>
  <dcterms:modified xsi:type="dcterms:W3CDTF">2020-03-31T14:47:00Z</dcterms:modified>
</cp:coreProperties>
</file>